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DA83" w14:textId="77777777" w:rsidR="00F667CD" w:rsidRPr="00F45E70" w:rsidRDefault="00F667CD" w:rsidP="00F667CD">
      <w:pPr>
        <w:pStyle w:val="NoSpacing"/>
        <w:ind w:left="720"/>
        <w:jc w:val="center"/>
        <w:rPr>
          <w:b/>
          <w:bCs/>
          <w:sz w:val="28"/>
          <w:szCs w:val="28"/>
        </w:rPr>
      </w:pPr>
      <w:r w:rsidRPr="00F45E70">
        <w:rPr>
          <w:b/>
          <w:bCs/>
          <w:sz w:val="28"/>
          <w:szCs w:val="28"/>
        </w:rPr>
        <w:t xml:space="preserve">EXHIBIT </w:t>
      </w:r>
      <w:r>
        <w:rPr>
          <w:b/>
          <w:bCs/>
          <w:sz w:val="28"/>
          <w:szCs w:val="28"/>
        </w:rPr>
        <w:t>D</w:t>
      </w:r>
    </w:p>
    <w:p w14:paraId="6AFB8411" w14:textId="77777777" w:rsidR="00F667CD" w:rsidRDefault="00F667CD" w:rsidP="00F667CD">
      <w:pPr>
        <w:pStyle w:val="NoSpacing"/>
        <w:jc w:val="both"/>
        <w:rPr>
          <w:sz w:val="24"/>
          <w:szCs w:val="24"/>
        </w:rPr>
      </w:pPr>
    </w:p>
    <w:p w14:paraId="5DDFEE90" w14:textId="3F6BE689" w:rsidR="00897927" w:rsidRPr="00672D10" w:rsidRDefault="00897927" w:rsidP="00897927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672D10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PARADISE BUSINESS CENTRE CONDO ASSOCIATION</w:t>
      </w:r>
    </w:p>
    <w:p w14:paraId="658F3BE1" w14:textId="77777777" w:rsidR="00897927" w:rsidRDefault="00897927" w:rsidP="00F667CD">
      <w:pPr>
        <w:pStyle w:val="NoSpacing"/>
        <w:jc w:val="both"/>
        <w:rPr>
          <w:sz w:val="24"/>
          <w:szCs w:val="24"/>
        </w:rPr>
      </w:pPr>
    </w:p>
    <w:p w14:paraId="6763EABE" w14:textId="77777777" w:rsidR="00897927" w:rsidRDefault="00897927" w:rsidP="00F667CD">
      <w:pPr>
        <w:pStyle w:val="NoSpacing"/>
        <w:jc w:val="both"/>
        <w:rPr>
          <w:sz w:val="24"/>
          <w:szCs w:val="24"/>
        </w:rPr>
      </w:pPr>
    </w:p>
    <w:p w14:paraId="4E066E05" w14:textId="77777777" w:rsidR="00F667CD" w:rsidRDefault="00F667CD" w:rsidP="00F667CD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OWNERSHIP INTERESTS OF COMMON ELEMENTS UNIQUE TO THAT BUILDING</w:t>
      </w:r>
    </w:p>
    <w:p w14:paraId="67B79ABE" w14:textId="77777777" w:rsidR="00F667CD" w:rsidRDefault="00F667CD" w:rsidP="00F667CD">
      <w:pPr>
        <w:pStyle w:val="NoSpacing"/>
        <w:ind w:left="720"/>
        <w:jc w:val="center"/>
        <w:rPr>
          <w:b/>
          <w:sz w:val="24"/>
          <w:szCs w:val="24"/>
        </w:rPr>
      </w:pPr>
    </w:p>
    <w:p w14:paraId="09B85E91" w14:textId="77777777" w:rsidR="00F667CD" w:rsidRDefault="00F667CD" w:rsidP="00F667C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UNIT NUMBERS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PERCENTAGE OF OWNERSHIP</w:t>
      </w:r>
    </w:p>
    <w:p w14:paraId="0110979A" w14:textId="77777777" w:rsidR="00F667CD" w:rsidRDefault="00F667CD" w:rsidP="00F667CD">
      <w:pPr>
        <w:pStyle w:val="NoSpacing"/>
        <w:ind w:left="720"/>
        <w:rPr>
          <w:sz w:val="24"/>
          <w:szCs w:val="24"/>
        </w:rPr>
      </w:pPr>
    </w:p>
    <w:p w14:paraId="7494A7E3" w14:textId="77777777" w:rsidR="00F667CD" w:rsidRDefault="00F667CD" w:rsidP="00F667C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101-111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9.09%  BUILDING #1</w:t>
      </w:r>
    </w:p>
    <w:p w14:paraId="05F9B178" w14:textId="77777777" w:rsidR="00F667CD" w:rsidRDefault="00F667CD" w:rsidP="00F667CD">
      <w:pPr>
        <w:pStyle w:val="NoSpacing"/>
        <w:ind w:left="720"/>
        <w:rPr>
          <w:sz w:val="24"/>
          <w:szCs w:val="24"/>
        </w:rPr>
      </w:pPr>
    </w:p>
    <w:p w14:paraId="571A0D4D" w14:textId="77777777" w:rsidR="00F667CD" w:rsidRDefault="00F667CD" w:rsidP="00F667C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201-211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9.09%  BUILDING #2</w:t>
      </w:r>
    </w:p>
    <w:p w14:paraId="1D7D3278" w14:textId="77777777" w:rsidR="00F667CD" w:rsidRDefault="00F667CD" w:rsidP="00F667CD">
      <w:pPr>
        <w:pStyle w:val="NoSpacing"/>
        <w:ind w:left="720"/>
        <w:rPr>
          <w:sz w:val="24"/>
          <w:szCs w:val="24"/>
        </w:rPr>
      </w:pPr>
    </w:p>
    <w:p w14:paraId="6705E3DB" w14:textId="4C4E95FC" w:rsidR="00F667CD" w:rsidRDefault="00F667CD" w:rsidP="00F667C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301-318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7DC9">
        <w:rPr>
          <w:sz w:val="24"/>
          <w:szCs w:val="24"/>
        </w:rPr>
        <w:t>4.54</w:t>
      </w:r>
      <w:r>
        <w:rPr>
          <w:sz w:val="24"/>
          <w:szCs w:val="24"/>
        </w:rPr>
        <w:t>% BUILDING #3</w:t>
      </w:r>
    </w:p>
    <w:p w14:paraId="68034696" w14:textId="77777777" w:rsidR="00F667CD" w:rsidRDefault="00F667CD" w:rsidP="00F667CD">
      <w:pPr>
        <w:pStyle w:val="NoSpacing"/>
        <w:ind w:left="720"/>
        <w:rPr>
          <w:sz w:val="24"/>
          <w:szCs w:val="24"/>
        </w:rPr>
      </w:pPr>
    </w:p>
    <w:p w14:paraId="60B7D643" w14:textId="2E612FA7" w:rsidR="00F667CD" w:rsidRPr="00CF3DBF" w:rsidRDefault="00F667CD" w:rsidP="00F667C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401-418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</w:t>
      </w:r>
      <w:r w:rsidR="00E17DC9">
        <w:rPr>
          <w:sz w:val="24"/>
          <w:szCs w:val="24"/>
        </w:rPr>
        <w:t>55</w:t>
      </w:r>
      <w:r>
        <w:rPr>
          <w:sz w:val="24"/>
          <w:szCs w:val="24"/>
        </w:rPr>
        <w:t>% BUILDING #4</w:t>
      </w:r>
    </w:p>
    <w:p w14:paraId="07A3A627" w14:textId="77777777" w:rsidR="00F667CD" w:rsidRDefault="00F667CD" w:rsidP="00F667CD">
      <w:pPr>
        <w:pStyle w:val="NoSpacing"/>
        <w:ind w:left="720"/>
        <w:jc w:val="center"/>
        <w:rPr>
          <w:b/>
          <w:sz w:val="24"/>
          <w:szCs w:val="24"/>
        </w:rPr>
      </w:pPr>
    </w:p>
    <w:p w14:paraId="2C29E988" w14:textId="77777777" w:rsidR="00F667CD" w:rsidRDefault="00F667CD" w:rsidP="00F667CD">
      <w:pPr>
        <w:pStyle w:val="NoSpacing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OWNERSHIP INTERESTS OF COMMON ELEMENTS OVER ENTIRE PROPERTY</w:t>
      </w:r>
    </w:p>
    <w:p w14:paraId="5EF0C532" w14:textId="77777777" w:rsidR="00F667CD" w:rsidRDefault="00F667CD" w:rsidP="00F667CD">
      <w:pPr>
        <w:pStyle w:val="NoSpacing"/>
        <w:ind w:left="720"/>
        <w:jc w:val="center"/>
        <w:rPr>
          <w:b/>
          <w:sz w:val="24"/>
          <w:szCs w:val="24"/>
        </w:rPr>
      </w:pPr>
    </w:p>
    <w:p w14:paraId="55C9F13F" w14:textId="77777777" w:rsidR="00F667CD" w:rsidRDefault="00F667CD" w:rsidP="00F667CD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UNIT NUMBERS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PERCENTAGE OF OWNERSHIP</w:t>
      </w:r>
    </w:p>
    <w:p w14:paraId="3F38CECF" w14:textId="77777777" w:rsidR="00F667CD" w:rsidRDefault="00F667CD" w:rsidP="00F667CD">
      <w:pPr>
        <w:pStyle w:val="NoSpacing"/>
        <w:ind w:left="720"/>
        <w:jc w:val="both"/>
        <w:rPr>
          <w:sz w:val="24"/>
          <w:szCs w:val="24"/>
        </w:rPr>
      </w:pPr>
    </w:p>
    <w:p w14:paraId="0162BBA3" w14:textId="6501A40E" w:rsidR="00F667CD" w:rsidRDefault="00F667CD" w:rsidP="00F667CD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17DC9" w:rsidRPr="00E17DC9">
        <w:rPr>
          <w:sz w:val="24"/>
          <w:szCs w:val="24"/>
        </w:rPr>
        <w:t>1.61% (1/62) COMMON ELEMENTS</w:t>
      </w:r>
    </w:p>
    <w:p w14:paraId="43C506ED" w14:textId="77777777" w:rsidR="00F667CD" w:rsidRDefault="00F667CD" w:rsidP="00F667CD">
      <w:pPr>
        <w:pStyle w:val="NoSpacing"/>
        <w:ind w:left="720"/>
        <w:jc w:val="both"/>
        <w:rPr>
          <w:sz w:val="24"/>
          <w:szCs w:val="24"/>
        </w:rPr>
      </w:pPr>
    </w:p>
    <w:p w14:paraId="78A77A1A" w14:textId="77777777" w:rsidR="00F667CD" w:rsidRDefault="00F667CD" w:rsidP="00F667CD">
      <w:pPr>
        <w:pStyle w:val="NoSpacing"/>
        <w:ind w:left="720"/>
        <w:jc w:val="both"/>
        <w:rPr>
          <w:sz w:val="24"/>
          <w:szCs w:val="24"/>
        </w:rPr>
      </w:pPr>
    </w:p>
    <w:p w14:paraId="4C04321A" w14:textId="77777777" w:rsidR="00F667CD" w:rsidRDefault="00F667CD" w:rsidP="00F667CD">
      <w:pPr>
        <w:pStyle w:val="NoSpacing"/>
        <w:ind w:left="720"/>
        <w:jc w:val="both"/>
        <w:rPr>
          <w:sz w:val="24"/>
          <w:szCs w:val="24"/>
        </w:rPr>
      </w:pPr>
    </w:p>
    <w:p w14:paraId="5802F69F" w14:textId="77777777" w:rsidR="00F667CD" w:rsidRDefault="00F667CD" w:rsidP="00F667CD">
      <w:pPr>
        <w:pStyle w:val="NoSpacing"/>
        <w:ind w:left="720"/>
        <w:jc w:val="both"/>
        <w:rPr>
          <w:sz w:val="24"/>
          <w:szCs w:val="24"/>
        </w:rPr>
      </w:pPr>
    </w:p>
    <w:p w14:paraId="04BC102D" w14:textId="77777777" w:rsidR="00F667CD" w:rsidRDefault="00F667CD" w:rsidP="00F667CD">
      <w:pPr>
        <w:pStyle w:val="NoSpacing"/>
        <w:ind w:left="1080"/>
        <w:rPr>
          <w:sz w:val="24"/>
          <w:szCs w:val="24"/>
        </w:rPr>
      </w:pPr>
    </w:p>
    <w:p w14:paraId="3DC53CBB" w14:textId="77777777" w:rsidR="00F667CD" w:rsidRDefault="00F667CD" w:rsidP="00F667CD">
      <w:pPr>
        <w:pStyle w:val="NoSpacing"/>
        <w:ind w:left="1080"/>
        <w:rPr>
          <w:sz w:val="24"/>
          <w:szCs w:val="24"/>
        </w:rPr>
      </w:pPr>
    </w:p>
    <w:p w14:paraId="29D48DFB" w14:textId="77777777" w:rsidR="00BD0086" w:rsidRDefault="00BD0086"/>
    <w:sectPr w:rsidR="00BD0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CD"/>
    <w:rsid w:val="00716EC2"/>
    <w:rsid w:val="00897927"/>
    <w:rsid w:val="009C4744"/>
    <w:rsid w:val="00A335F6"/>
    <w:rsid w:val="00BD0086"/>
    <w:rsid w:val="00D10C1E"/>
    <w:rsid w:val="00E17DC9"/>
    <w:rsid w:val="00E41815"/>
    <w:rsid w:val="00F6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C7EC4"/>
  <w15:chartTrackingRefBased/>
  <w15:docId w15:val="{404CD952-8DBE-4326-895C-D7656AF4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67CD"/>
    <w:pPr>
      <w:jc w:val="left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Dopson</dc:creator>
  <cp:keywords/>
  <dc:description/>
  <cp:lastModifiedBy>RANDY R</cp:lastModifiedBy>
  <cp:revision>2</cp:revision>
  <dcterms:created xsi:type="dcterms:W3CDTF">2024-05-23T11:10:00Z</dcterms:created>
  <dcterms:modified xsi:type="dcterms:W3CDTF">2024-05-23T11:10:00Z</dcterms:modified>
</cp:coreProperties>
</file>